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7F26" w14:textId="4C78E2B6" w:rsidR="008E063D" w:rsidRDefault="008E063D" w:rsidP="51648DD5">
      <w:pPr>
        <w:jc w:val="center"/>
        <w:rPr>
          <w:rFonts w:ascii="Arial" w:hAnsi="Arial" w:cs="Arial"/>
          <w:b/>
          <w:bCs/>
          <w:color w:val="454545"/>
          <w:sz w:val="30"/>
          <w:szCs w:val="30"/>
        </w:rPr>
      </w:pPr>
      <w:r w:rsidRPr="2A9BAF8A">
        <w:rPr>
          <w:b/>
          <w:bCs/>
        </w:rPr>
        <w:t xml:space="preserve">Regulamin konkursu na logo i hasło promocyjne </w:t>
      </w:r>
      <w:r w:rsidR="00F9153A" w:rsidRPr="2A9BAF8A">
        <w:rPr>
          <w:b/>
          <w:bCs/>
        </w:rPr>
        <w:t>innowacj</w:t>
      </w:r>
      <w:r w:rsidR="00AE577A" w:rsidRPr="2A9BAF8A">
        <w:rPr>
          <w:b/>
          <w:bCs/>
        </w:rPr>
        <w:t xml:space="preserve">i pedagogicznej </w:t>
      </w:r>
    </w:p>
    <w:p w14:paraId="0B2BB9B6" w14:textId="0C78EAB0" w:rsidR="008E063D" w:rsidRDefault="494F3185" w:rsidP="51648DD5">
      <w:pPr>
        <w:jc w:val="center"/>
        <w:rPr>
          <w:rFonts w:ascii="Arial" w:hAnsi="Arial" w:cs="Arial"/>
          <w:b/>
          <w:bCs/>
          <w:color w:val="454545"/>
          <w:sz w:val="30"/>
          <w:szCs w:val="30"/>
        </w:rPr>
      </w:pPr>
      <w:r w:rsidRPr="2A9BAF8A">
        <w:rPr>
          <w:b/>
          <w:bCs/>
        </w:rPr>
        <w:t>K</w:t>
      </w:r>
      <w:r w:rsidR="00AE577A" w:rsidRPr="2A9BAF8A">
        <w:rPr>
          <w:b/>
          <w:bCs/>
        </w:rPr>
        <w:t>ryminologia z </w:t>
      </w:r>
      <w:r w:rsidR="00F9153A" w:rsidRPr="2A9BAF8A">
        <w:rPr>
          <w:b/>
          <w:bCs/>
        </w:rPr>
        <w:t>elementami kryminalistyki</w:t>
      </w:r>
    </w:p>
    <w:p w14:paraId="4C15D180" w14:textId="3A513931" w:rsidR="008E063D" w:rsidRDefault="00AE577A" w:rsidP="51648DD5">
      <w:pPr>
        <w:jc w:val="center"/>
        <w:rPr>
          <w:rFonts w:ascii="Arial" w:hAnsi="Arial" w:cs="Arial"/>
          <w:b/>
          <w:bCs/>
          <w:color w:val="454545"/>
          <w:sz w:val="30"/>
          <w:szCs w:val="30"/>
          <w:shd w:val="clear" w:color="auto" w:fill="FFFFFF"/>
        </w:rPr>
      </w:pPr>
      <w:r w:rsidRPr="2A9BAF8A">
        <w:rPr>
          <w:b/>
          <w:bCs/>
        </w:rPr>
        <w:t xml:space="preserve"> </w:t>
      </w:r>
      <w:r w:rsidR="6AC3A787" w:rsidRPr="2A9BAF8A">
        <w:rPr>
          <w:b/>
          <w:bCs/>
        </w:rPr>
        <w:t>XVI</w:t>
      </w:r>
      <w:r w:rsidR="001753AF">
        <w:rPr>
          <w:b/>
          <w:bCs/>
        </w:rPr>
        <w:t>I</w:t>
      </w:r>
      <w:bookmarkStart w:id="0" w:name="_GoBack"/>
      <w:bookmarkEnd w:id="0"/>
      <w:r w:rsidR="6AC3A787" w:rsidRPr="2A9BAF8A">
        <w:rPr>
          <w:b/>
          <w:bCs/>
        </w:rPr>
        <w:t>I</w:t>
      </w:r>
      <w:r w:rsidRPr="2A9BAF8A">
        <w:rPr>
          <w:b/>
          <w:bCs/>
        </w:rPr>
        <w:t xml:space="preserve"> Liceum Ogólnokształcącego w Lublinie im. Stanisławy Filipiny </w:t>
      </w:r>
      <w:proofErr w:type="spellStart"/>
      <w:r w:rsidRPr="2A9BAF8A">
        <w:rPr>
          <w:b/>
          <w:bCs/>
        </w:rPr>
        <w:t>Paleolog</w:t>
      </w:r>
      <w:proofErr w:type="spellEnd"/>
      <w:r w:rsidR="008E063D">
        <w:rPr>
          <w:rFonts w:ascii="Arial" w:hAnsi="Arial" w:cs="Arial"/>
          <w:b/>
          <w:bCs/>
          <w:color w:val="454545"/>
          <w:sz w:val="30"/>
          <w:szCs w:val="30"/>
          <w:shd w:val="clear" w:color="auto" w:fill="FFFFFF"/>
        </w:rPr>
        <w:t>.</w:t>
      </w:r>
    </w:p>
    <w:p w14:paraId="0855F57E" w14:textId="77777777" w:rsidR="008E063D" w:rsidRDefault="00AE577A" w:rsidP="51648DD5">
      <w:pPr>
        <w:jc w:val="both"/>
        <w:rPr>
          <w:b/>
          <w:bCs/>
          <w:u w:val="single"/>
        </w:rPr>
      </w:pPr>
      <w:r w:rsidRPr="51648DD5">
        <w:rPr>
          <w:b/>
          <w:bCs/>
          <w:u w:val="single"/>
        </w:rPr>
        <w:t xml:space="preserve">I. </w:t>
      </w:r>
      <w:r w:rsidR="008E063D" w:rsidRPr="51648DD5">
        <w:rPr>
          <w:b/>
          <w:bCs/>
          <w:u w:val="single"/>
        </w:rPr>
        <w:t>Organizator i przedmiot konkursu.</w:t>
      </w:r>
      <w:r w:rsidR="008E063D" w:rsidRPr="51648DD5">
        <w:rPr>
          <w:b/>
          <w:bCs/>
        </w:rPr>
        <w:t xml:space="preserve"> </w:t>
      </w:r>
    </w:p>
    <w:p w14:paraId="176CFAE5" w14:textId="26711D81" w:rsidR="008E063D" w:rsidRDefault="008E063D" w:rsidP="51648DD5">
      <w:pPr>
        <w:jc w:val="both"/>
      </w:pPr>
      <w:r>
        <w:t xml:space="preserve">1. </w:t>
      </w:r>
      <w:r w:rsidR="30D087CE">
        <w:t xml:space="preserve">Zespół Szkół Ogólnokształcących nr 2 </w:t>
      </w:r>
      <w:r>
        <w:t xml:space="preserve">w Lublinie, zwany dalej Organizatorem, ogłasza konkurs na logo wraz z hasłem promocyjnym innowacji pedagogicznej </w:t>
      </w:r>
      <w:r w:rsidR="20C8C27C">
        <w:t>K</w:t>
      </w:r>
      <w:r>
        <w:t xml:space="preserve">ryminologia z elementami kryminalistyki, zwany dalej Konkursem. </w:t>
      </w:r>
    </w:p>
    <w:p w14:paraId="441F1848" w14:textId="4F0DB5CA" w:rsidR="008E063D" w:rsidRDefault="008E063D" w:rsidP="51648DD5">
      <w:pPr>
        <w:jc w:val="both"/>
      </w:pPr>
      <w:r>
        <w:t>2. Przedmiotem Konkursu jest zaprojektowanie i opracowanie logo i hasła promocyjnego innowacji pedagogicznej kryminologia z elementami kryminalistyki</w:t>
      </w:r>
      <w:r w:rsidR="272F58E0">
        <w:t>.</w:t>
      </w:r>
      <w:r>
        <w:t xml:space="preserve"> </w:t>
      </w:r>
    </w:p>
    <w:p w14:paraId="61DEB6E6" w14:textId="67A5CD6E" w:rsidR="008E063D" w:rsidRDefault="008E063D" w:rsidP="51648DD5">
      <w:pPr>
        <w:jc w:val="both"/>
      </w:pPr>
      <w:r>
        <w:t>Zaprojektowane logo wraz z hasłem promocyjnym będzie symbolem innowacji pedagogicznej kryminologia z elementami kryminalistyki</w:t>
      </w:r>
      <w:r w:rsidR="745866FF">
        <w:t xml:space="preserve"> </w:t>
      </w:r>
      <w:r w:rsidR="77FF9CF9">
        <w:t>XVIII</w:t>
      </w:r>
      <w:r w:rsidR="745866FF">
        <w:t xml:space="preserve"> Liceum Ogólnokształcącego w Lublinie im. Stanisławy Filipiny </w:t>
      </w:r>
      <w:proofErr w:type="spellStart"/>
      <w:r w:rsidR="745866FF">
        <w:t>Paleolog</w:t>
      </w:r>
      <w:proofErr w:type="spellEnd"/>
      <w:r>
        <w:t xml:space="preserve"> i wykorzystywane będzie do celów popularyzatorskich, reklamowych, korespondencyjnych i identyfikacyjnych. W szczególności wykorzystywane będzie na gadżetach reklamowo-promocyjnych, papierze firmowym, ulotkach, plakata</w:t>
      </w:r>
      <w:r w:rsidR="005B3B65">
        <w:t>ch, nośnikach elektronicznych i </w:t>
      </w:r>
      <w:r>
        <w:t>w</w:t>
      </w:r>
      <w:r w:rsidR="005B3B65">
        <w:t> </w:t>
      </w:r>
      <w:r>
        <w:t>grafice internetowej</w:t>
      </w:r>
      <w:r w:rsidR="77F3A18B">
        <w:t xml:space="preserve"> oraz</w:t>
      </w:r>
      <w:r w:rsidR="501B1AB0">
        <w:t xml:space="preserve"> mediach społecznościowych</w:t>
      </w:r>
      <w:r>
        <w:t>.</w:t>
      </w:r>
    </w:p>
    <w:p w14:paraId="22C0D071" w14:textId="310584B2" w:rsidR="008E063D" w:rsidRDefault="008E063D" w:rsidP="51648DD5">
      <w:pPr>
        <w:jc w:val="both"/>
      </w:pPr>
      <w:r>
        <w:t xml:space="preserve">3. Celem konkursu jest uzyskanie projektu graficznego logo wraz z </w:t>
      </w:r>
      <w:r w:rsidR="005B3B65">
        <w:t>hasłem promocyjnym. Logo wraz z </w:t>
      </w:r>
      <w:r>
        <w:t xml:space="preserve">hasłem promocyjnym powinno być oryginalne, czytelne i funkcjonalne. </w:t>
      </w:r>
    </w:p>
    <w:p w14:paraId="739E867E" w14:textId="4B853C17" w:rsidR="008E063D" w:rsidRDefault="008E063D" w:rsidP="51648DD5">
      <w:pPr>
        <w:jc w:val="both"/>
      </w:pPr>
      <w:r>
        <w:t>4. Logo będzie wykorzystane do promocji szkoły</w:t>
      </w:r>
      <w:r w:rsidR="094DBDD6">
        <w:t xml:space="preserve"> ZSO nr</w:t>
      </w:r>
      <w:r w:rsidR="15E8BBAA">
        <w:t xml:space="preserve"> </w:t>
      </w:r>
      <w:r w:rsidR="094DBDD6">
        <w:t>2</w:t>
      </w:r>
      <w:r>
        <w:t xml:space="preserve"> w Lublinie</w:t>
      </w:r>
      <w:r w:rsidR="3EC01A46">
        <w:t>.</w:t>
      </w:r>
    </w:p>
    <w:p w14:paraId="476A7B7D" w14:textId="77777777" w:rsidR="008E063D" w:rsidRDefault="00AE577A" w:rsidP="51648DD5">
      <w:pPr>
        <w:jc w:val="both"/>
        <w:rPr>
          <w:b/>
          <w:bCs/>
          <w:u w:val="single"/>
        </w:rPr>
      </w:pPr>
      <w:r w:rsidRPr="51648DD5">
        <w:rPr>
          <w:b/>
          <w:bCs/>
          <w:u w:val="single"/>
        </w:rPr>
        <w:t xml:space="preserve">II. </w:t>
      </w:r>
      <w:r w:rsidR="008E063D" w:rsidRPr="51648DD5">
        <w:rPr>
          <w:b/>
          <w:bCs/>
          <w:u w:val="single"/>
        </w:rPr>
        <w:t>Uczestnicy konkursu.</w:t>
      </w:r>
      <w:r w:rsidR="008E063D" w:rsidRPr="51648DD5">
        <w:rPr>
          <w:b/>
          <w:bCs/>
        </w:rPr>
        <w:t xml:space="preserve"> </w:t>
      </w:r>
    </w:p>
    <w:p w14:paraId="50526D75" w14:textId="5290EF3F" w:rsidR="008E063D" w:rsidRDefault="008E063D" w:rsidP="51648DD5">
      <w:pPr>
        <w:jc w:val="both"/>
      </w:pPr>
      <w:r>
        <w:t xml:space="preserve">1. Konkurs jest adresowany do wszystkich uczniów </w:t>
      </w:r>
      <w:r w:rsidR="2387410D">
        <w:t>ZSO nr 2</w:t>
      </w:r>
      <w:r>
        <w:t xml:space="preserve"> w Lublinie którzy spełnią warunki uczestnictwa zgodnie z niniejszym Regulaminem. </w:t>
      </w:r>
    </w:p>
    <w:p w14:paraId="63C91BD1" w14:textId="7C8241BA" w:rsidR="00230F85" w:rsidRDefault="00AE577A" w:rsidP="51648DD5">
      <w:pPr>
        <w:jc w:val="both"/>
      </w:pPr>
      <w:r>
        <w:t>2</w:t>
      </w:r>
      <w:r w:rsidR="008E063D">
        <w:t xml:space="preserve">. Każdy uczestnik może przedstawić maksymalnie </w:t>
      </w:r>
      <w:r w:rsidR="4FB52E53">
        <w:t>3</w:t>
      </w:r>
      <w:r w:rsidR="008E063D">
        <w:t xml:space="preserve"> propozycje. </w:t>
      </w:r>
    </w:p>
    <w:p w14:paraId="146753EB" w14:textId="77777777" w:rsidR="00230F85" w:rsidRDefault="00AE577A" w:rsidP="51648DD5">
      <w:pPr>
        <w:jc w:val="both"/>
      </w:pPr>
      <w:r>
        <w:t>3</w:t>
      </w:r>
      <w:r w:rsidR="008E063D">
        <w:t xml:space="preserve">. Projekty mają być realizowane indywidualnie. </w:t>
      </w:r>
    </w:p>
    <w:p w14:paraId="0A37501D" w14:textId="6BBA80F6" w:rsidR="00AE577A" w:rsidRDefault="00AE577A" w:rsidP="51648DD5">
      <w:pPr>
        <w:jc w:val="both"/>
      </w:pPr>
      <w:r>
        <w:t>4</w:t>
      </w:r>
      <w:r w:rsidR="008E063D">
        <w:t>. Udział w konkursie jest dobrowolny i bezpłatny.</w:t>
      </w:r>
    </w:p>
    <w:p w14:paraId="781044B8" w14:textId="77777777" w:rsidR="00230F85" w:rsidRDefault="00AE577A" w:rsidP="51648DD5">
      <w:pPr>
        <w:jc w:val="both"/>
        <w:rPr>
          <w:b/>
          <w:bCs/>
          <w:u w:val="single"/>
        </w:rPr>
      </w:pPr>
      <w:r w:rsidRPr="51648DD5">
        <w:rPr>
          <w:b/>
          <w:bCs/>
          <w:u w:val="single"/>
        </w:rPr>
        <w:t xml:space="preserve">III. </w:t>
      </w:r>
      <w:r w:rsidR="00230F85" w:rsidRPr="51648DD5">
        <w:rPr>
          <w:b/>
          <w:bCs/>
          <w:u w:val="single"/>
        </w:rPr>
        <w:t>Wymagania projektu.</w:t>
      </w:r>
    </w:p>
    <w:p w14:paraId="76AEF66D" w14:textId="4FE5D3F6" w:rsidR="00230F85" w:rsidRDefault="00230F85" w:rsidP="51648DD5">
      <w:pPr>
        <w:pStyle w:val="Akapitzlist"/>
        <w:numPr>
          <w:ilvl w:val="0"/>
          <w:numId w:val="1"/>
        </w:numPr>
        <w:jc w:val="both"/>
      </w:pPr>
    </w:p>
    <w:p w14:paraId="4791B1DB" w14:textId="7DAD709C" w:rsidR="00230F85" w:rsidRDefault="6C0188A5" w:rsidP="51648DD5">
      <w:pPr>
        <w:jc w:val="both"/>
        <w:rPr>
          <w:rFonts w:eastAsiaTheme="minorEastAsia"/>
        </w:rPr>
      </w:pPr>
      <w:r>
        <w:t>a</w:t>
      </w:r>
      <w:r w:rsidR="00230F85">
        <w:t>) uczestnik konkursu musi wykonać projekt logo w wersji elektron</w:t>
      </w:r>
      <w:r w:rsidR="005B3B65">
        <w:t>icznej zapisanej na płycie CD w </w:t>
      </w:r>
      <w:r w:rsidR="00230F85">
        <w:t xml:space="preserve">jednym w wybranych formatów (PDF, JPG). </w:t>
      </w:r>
    </w:p>
    <w:p w14:paraId="65D44EFF" w14:textId="7266BDC0" w:rsidR="00230F85" w:rsidRDefault="51E53194" w:rsidP="51648DD5">
      <w:pPr>
        <w:jc w:val="both"/>
      </w:pPr>
      <w:r>
        <w:t>b</w:t>
      </w:r>
      <w:r w:rsidR="00230F85">
        <w:t>) uczestnik konkursu musi wykonać projekt hasła w wersji elektron</w:t>
      </w:r>
      <w:r w:rsidR="005B3B65">
        <w:t>icznej zapisanej na płycie CD w </w:t>
      </w:r>
      <w:r w:rsidR="00230F85">
        <w:t xml:space="preserve">jednym w wybranych formatów (PDF, JPG). </w:t>
      </w:r>
    </w:p>
    <w:p w14:paraId="1BD33252" w14:textId="088D13E5" w:rsidR="00230F85" w:rsidRDefault="235DB254" w:rsidP="51648DD5">
      <w:pPr>
        <w:jc w:val="both"/>
      </w:pPr>
      <w:r>
        <w:t>2</w:t>
      </w:r>
      <w:r w:rsidR="00230F85">
        <w:t>. Uczestnik konkursu ma obowiązek dołączyć do prac konkursowych wypełnione Oświadczenie (załącznik Nr 1 do Regulaminu), na którym własnym pod</w:t>
      </w:r>
      <w:r w:rsidR="005B3B65">
        <w:t>pisem wyraża zgodę na podanie i </w:t>
      </w:r>
      <w:r w:rsidR="00230F85">
        <w:t xml:space="preserve">przetwarzanie danych osobowych na potrzeby konkursu, w szczególności w celu wyłonienia zwycięzcy i przyznania nagrody, a także składa oświadczenie o zapoznaniu się i akceptacji warunków niniejszego Regulaminu oraz oświadczanie dot. praw autorskich. Poprzez podanie danych osobowych uczestnik wyraża zgodę na opublikowanie jego imienia i nazwiska oraz pracy (z załączonym zdjęciem pracy) na stronie internetowej Szkoły bądź w innych mediach, gdzie prace będą prezentowane. Organizator podkreśla, że nadesłane dane osobowe będą wykorzystane jedynie dla potrzeb konkursu. </w:t>
      </w:r>
    </w:p>
    <w:p w14:paraId="1A515924" w14:textId="504D2EE7" w:rsidR="00230F85" w:rsidRDefault="43C33567" w:rsidP="51648DD5">
      <w:pPr>
        <w:jc w:val="both"/>
      </w:pPr>
      <w:r>
        <w:t>3</w:t>
      </w:r>
      <w:r w:rsidR="00230F85">
        <w:t xml:space="preserve">. Prace nadesłane bez podpisanego Oświadczenia (załącznik Nr 1 do Regulaminu) nie będą </w:t>
      </w:r>
      <w:r w:rsidR="00AE577A">
        <w:t xml:space="preserve">oceniane. </w:t>
      </w:r>
    </w:p>
    <w:p w14:paraId="12A1FDBF" w14:textId="77777777" w:rsidR="00230F85" w:rsidRDefault="00230F85" w:rsidP="51648DD5">
      <w:pPr>
        <w:jc w:val="both"/>
        <w:rPr>
          <w:u w:val="single"/>
        </w:rPr>
      </w:pPr>
      <w:r w:rsidRPr="51648DD5">
        <w:rPr>
          <w:b/>
          <w:bCs/>
          <w:u w:val="single"/>
        </w:rPr>
        <w:t>IV. Miejsce i termin składania prac konkursowych.</w:t>
      </w:r>
      <w:r>
        <w:t xml:space="preserve"> </w:t>
      </w:r>
    </w:p>
    <w:p w14:paraId="47526E2C" w14:textId="2777BD6A" w:rsidR="00230F85" w:rsidRDefault="00230F85" w:rsidP="51648DD5">
      <w:pPr>
        <w:jc w:val="both"/>
      </w:pPr>
      <w:r>
        <w:lastRenderedPageBreak/>
        <w:t xml:space="preserve">1. Prace konkursowe </w:t>
      </w:r>
      <w:r w:rsidR="3C1F574A">
        <w:t>należy przesłać</w:t>
      </w:r>
      <w:r>
        <w:t xml:space="preserve"> wraz z wypełnionym drukiem Oświadczenia (załącznik Nr 1 do Regulaminu)</w:t>
      </w:r>
      <w:r w:rsidR="45B5E8F8">
        <w:t xml:space="preserve"> na adres logo.konkurs@zso2.lublin.eu</w:t>
      </w:r>
      <w:r>
        <w:t>. Termin skłania prac – 11 lutego 2022 r.</w:t>
      </w:r>
    </w:p>
    <w:p w14:paraId="0D543B80" w14:textId="776E9D9D" w:rsidR="00230F85" w:rsidRDefault="00230F85" w:rsidP="51648DD5">
      <w:pPr>
        <w:jc w:val="both"/>
        <w:rPr>
          <w:rFonts w:ascii="Arial" w:hAnsi="Arial" w:cs="Arial"/>
          <w:b/>
          <w:bCs/>
          <w:color w:val="454545"/>
          <w:sz w:val="30"/>
          <w:szCs w:val="30"/>
          <w:shd w:val="clear" w:color="auto" w:fill="FFFFFF"/>
        </w:rPr>
      </w:pPr>
      <w:r>
        <w:t>2. Organizator nie bierze odpowiedzialności za ewentualne uszkodzenia lub zniszczenia źle zabezpieczonych prac</w:t>
      </w:r>
      <w:r w:rsidR="5650DBAC">
        <w:t>.</w:t>
      </w:r>
    </w:p>
    <w:p w14:paraId="2CC466C9" w14:textId="77777777" w:rsidR="00230F85" w:rsidRDefault="00230F85" w:rsidP="51648DD5">
      <w:pPr>
        <w:jc w:val="both"/>
        <w:rPr>
          <w:b/>
          <w:bCs/>
          <w:u w:val="single"/>
        </w:rPr>
      </w:pPr>
      <w:r w:rsidRPr="51648DD5">
        <w:rPr>
          <w:b/>
          <w:bCs/>
          <w:u w:val="single"/>
        </w:rPr>
        <w:t>V. Ocena prac.</w:t>
      </w:r>
      <w:r w:rsidRPr="51648DD5">
        <w:rPr>
          <w:b/>
          <w:bCs/>
        </w:rPr>
        <w:t xml:space="preserve"> </w:t>
      </w:r>
    </w:p>
    <w:p w14:paraId="26B36E4B" w14:textId="777F512F" w:rsidR="00230F85" w:rsidRDefault="00230F85" w:rsidP="51648DD5">
      <w:pPr>
        <w:jc w:val="both"/>
      </w:pPr>
      <w:r>
        <w:t>1. Prace konkursowe oceniane będą zgodnie z opisem</w:t>
      </w:r>
      <w:r w:rsidR="79232ABD">
        <w:t xml:space="preserve">. </w:t>
      </w:r>
      <w:r>
        <w:t>Spośród nadesłanych prac, najlepszą z nich wybierze Komisja Konkursowa, w której skład będą wchodzić nauczyciele ZSO</w:t>
      </w:r>
      <w:r w:rsidR="03CB95DC">
        <w:t xml:space="preserve"> nr </w:t>
      </w:r>
      <w:r>
        <w:t>2 w Lublinie</w:t>
      </w:r>
    </w:p>
    <w:p w14:paraId="177A3583" w14:textId="77777777" w:rsidR="00D16BD3" w:rsidRDefault="00AE577A" w:rsidP="51648DD5">
      <w:pPr>
        <w:jc w:val="both"/>
      </w:pPr>
      <w:r>
        <w:t>2</w:t>
      </w:r>
      <w:r w:rsidR="00230F85">
        <w:t xml:space="preserve">. Decyzja Komisji Konkursowej w zakresie oceny prac konkursowych jest ostateczna, a uczestnikom konkursu nie przysługuje prawo odwołania. </w:t>
      </w:r>
    </w:p>
    <w:p w14:paraId="7F9F108F" w14:textId="57CA2475" w:rsidR="00D16BD3" w:rsidRDefault="3FA5B2FE" w:rsidP="51648DD5">
      <w:pPr>
        <w:jc w:val="both"/>
      </w:pPr>
      <w:r>
        <w:t>3</w:t>
      </w:r>
      <w:r w:rsidR="00230F85">
        <w:t xml:space="preserve">. Komisja Konkursowa zastrzega sobie prawo do nierozstrzygnięcia konkursu, jeżeli nie zostanie złożona żadna praca konkursowa lub jeśli w ocenie Komisji Konkursowej złożone prace nie spełnią kryteriów oceny prac w stopniu pozwalającym na przyznanie nagrody lub nie spełniają innych wymogów ujętych w niniejszym Regulaminie. </w:t>
      </w:r>
    </w:p>
    <w:p w14:paraId="09DD385E" w14:textId="2FFE94FB" w:rsidR="00F9153A" w:rsidRDefault="5728EED4" w:rsidP="51648DD5">
      <w:pPr>
        <w:jc w:val="both"/>
        <w:rPr>
          <w:rFonts w:ascii="Arial" w:hAnsi="Arial" w:cs="Arial"/>
          <w:b/>
          <w:bCs/>
          <w:color w:val="454545"/>
          <w:sz w:val="30"/>
          <w:szCs w:val="30"/>
          <w:shd w:val="clear" w:color="auto" w:fill="FFFFFF"/>
        </w:rPr>
      </w:pPr>
      <w:r>
        <w:t>4</w:t>
      </w:r>
      <w:r w:rsidR="00230F85">
        <w:t>. Prace nie podlegają zwrotowi.</w:t>
      </w:r>
    </w:p>
    <w:p w14:paraId="1513BA54" w14:textId="77777777" w:rsidR="00D16BD3" w:rsidRDefault="00D16BD3" w:rsidP="51648DD5">
      <w:pPr>
        <w:jc w:val="both"/>
        <w:rPr>
          <w:b/>
          <w:bCs/>
          <w:u w:val="single"/>
        </w:rPr>
      </w:pPr>
      <w:r w:rsidRPr="51648DD5">
        <w:rPr>
          <w:b/>
          <w:bCs/>
          <w:u w:val="single"/>
        </w:rPr>
        <w:t>VI. Ogłoszenie wyników i przyznanie nagrody.</w:t>
      </w:r>
      <w:r w:rsidRPr="51648DD5">
        <w:rPr>
          <w:b/>
          <w:bCs/>
        </w:rPr>
        <w:t xml:space="preserve"> </w:t>
      </w:r>
    </w:p>
    <w:p w14:paraId="3AC45D52" w14:textId="4D5E3324" w:rsidR="00D16BD3" w:rsidRDefault="00D16BD3" w:rsidP="51648DD5">
      <w:pPr>
        <w:jc w:val="both"/>
      </w:pPr>
      <w:r>
        <w:t xml:space="preserve">1. Ogłoszenie wyników nastąpi najpóźniej 21 lutego 2022r. </w:t>
      </w:r>
    </w:p>
    <w:p w14:paraId="43D398D5" w14:textId="76CD69FE" w:rsidR="00D16BD3" w:rsidRDefault="00D16BD3" w:rsidP="51648DD5">
      <w:pPr>
        <w:jc w:val="both"/>
      </w:pPr>
      <w:r>
        <w:t xml:space="preserve">2. Wyniki konkursu zostaną podane do publicznej wiadomości na stronie internetowej </w:t>
      </w:r>
      <w:r w:rsidR="664B4FAF">
        <w:t xml:space="preserve">SP11 oraz </w:t>
      </w:r>
      <w:r w:rsidR="78EB8F09">
        <w:t xml:space="preserve">XVIII </w:t>
      </w:r>
      <w:r>
        <w:t>LO</w:t>
      </w:r>
      <w:r w:rsidR="783FF631">
        <w:t xml:space="preserve"> w Lublinie. </w:t>
      </w:r>
    </w:p>
    <w:p w14:paraId="2A3FD1F9" w14:textId="617AE4BE" w:rsidR="00D16BD3" w:rsidRDefault="00D16BD3" w:rsidP="51648DD5">
      <w:pPr>
        <w:jc w:val="both"/>
      </w:pPr>
      <w:r>
        <w:t xml:space="preserve"> 3. Laureat konkursu zostanie powiadomiony </w:t>
      </w:r>
      <w:r w:rsidR="34E25FF0">
        <w:t xml:space="preserve">mailowo </w:t>
      </w:r>
      <w:r>
        <w:t xml:space="preserve">o wynikach konkursu. </w:t>
      </w:r>
    </w:p>
    <w:p w14:paraId="3889C641" w14:textId="77777777" w:rsidR="00D16BD3" w:rsidRDefault="00D16BD3" w:rsidP="51648DD5">
      <w:pPr>
        <w:jc w:val="both"/>
      </w:pPr>
      <w:r>
        <w:t xml:space="preserve">4. Osoby nadsyłające zgłoszenia w ramach konkursu wyrażają zgodę na przetwarzanie przez Organizatora swoich danych osobowych wyłącznie na potrzeby konkursu w zakresie koniecznym do prawidłowego przeprowadzenia konkursu – ustawa z dn. 10.05.2018r. o ochronie danych osobowych (j.t. Dz. U. z 2016r. poz. 922) – załącznik nr 1 do niniejszego Regulaminu. </w:t>
      </w:r>
    </w:p>
    <w:p w14:paraId="5E8FE05C" w14:textId="45E87556" w:rsidR="00D16BD3" w:rsidRDefault="00D16BD3" w:rsidP="51648DD5">
      <w:pPr>
        <w:jc w:val="both"/>
      </w:pPr>
      <w:r>
        <w:t xml:space="preserve">5. Organizator konkursu zastrzega sobie prawo do opublikowania imienia, nazwiska zwycięzcy konkursu, a także zwycięskiego projektu oraz umieszczenia tych informacji w materiałach reklamowych </w:t>
      </w:r>
      <w:r w:rsidR="73CA1811">
        <w:t>ZSO nr</w:t>
      </w:r>
      <w:r w:rsidR="1B5C5742">
        <w:t xml:space="preserve"> </w:t>
      </w:r>
      <w:r w:rsidR="73CA1811">
        <w:t>2</w:t>
      </w:r>
      <w:r>
        <w:t xml:space="preserve"> </w:t>
      </w:r>
      <w:r w:rsidR="3029821B">
        <w:t xml:space="preserve">w Lublinie </w:t>
      </w:r>
      <w:r>
        <w:t xml:space="preserve">oraz w mediach i Internecie. </w:t>
      </w:r>
    </w:p>
    <w:p w14:paraId="5C3FD0F1" w14:textId="173E7C61" w:rsidR="00D16BD3" w:rsidRDefault="00D16BD3" w:rsidP="51648DD5">
      <w:pPr>
        <w:jc w:val="both"/>
      </w:pPr>
      <w:r>
        <w:t>6. Za najlepszy projekt, który wybierze Komisja Konkursowa, przyznan</w:t>
      </w:r>
      <w:r w:rsidR="166E0662">
        <w:t>a</w:t>
      </w:r>
      <w:r>
        <w:t xml:space="preserve"> zostan</w:t>
      </w:r>
      <w:r w:rsidR="1E052DEA">
        <w:t>ie</w:t>
      </w:r>
      <w:r>
        <w:t xml:space="preserve"> nagrod</w:t>
      </w:r>
      <w:r w:rsidR="0B19E414">
        <w:t>a</w:t>
      </w:r>
      <w:r w:rsidR="5BD9B7EB">
        <w:t>.</w:t>
      </w:r>
    </w:p>
    <w:p w14:paraId="1F7E5EA7" w14:textId="17392EEF" w:rsidR="00D16BD3" w:rsidRDefault="1971B5BB" w:rsidP="51648DD5">
      <w:pPr>
        <w:jc w:val="both"/>
      </w:pPr>
      <w:r>
        <w:t>7</w:t>
      </w:r>
      <w:r w:rsidR="00D16BD3">
        <w:t xml:space="preserve">. Przekazanie nagrody nastąpi po podpisaniu z autorem nagrodzonego nagrodą projektu odrębnej umowy o przeniesienie na Organizatora majątkowych praw autorskich do opracowanego projektu zgodnie z pkt VII.3 niniejszego Regulaminu. </w:t>
      </w:r>
    </w:p>
    <w:p w14:paraId="445F68A2" w14:textId="0905301C" w:rsidR="00D16BD3" w:rsidRDefault="5EBC5955" w:rsidP="51648DD5">
      <w:pPr>
        <w:jc w:val="both"/>
        <w:rPr>
          <w:rFonts w:ascii="Arial" w:hAnsi="Arial" w:cs="Arial"/>
          <w:b/>
          <w:bCs/>
          <w:color w:val="454545"/>
          <w:sz w:val="27"/>
          <w:szCs w:val="27"/>
          <w:shd w:val="clear" w:color="auto" w:fill="FFFFFF"/>
        </w:rPr>
      </w:pPr>
      <w:r>
        <w:t>8</w:t>
      </w:r>
      <w:r w:rsidR="00D16BD3">
        <w:t>. Zwycięzca zobowiązuje się do przekazania Organizatorowi projektu w wersji elektronicznej.</w:t>
      </w:r>
    </w:p>
    <w:p w14:paraId="67B2E1B3" w14:textId="77777777" w:rsidR="00D16BD3" w:rsidRDefault="00D16BD3" w:rsidP="51648DD5">
      <w:pPr>
        <w:jc w:val="both"/>
        <w:rPr>
          <w:b/>
          <w:bCs/>
          <w:u w:val="single"/>
        </w:rPr>
      </w:pPr>
      <w:r w:rsidRPr="51648DD5">
        <w:rPr>
          <w:b/>
          <w:bCs/>
          <w:u w:val="single"/>
        </w:rPr>
        <w:t>VII. Prawa autorskie.</w:t>
      </w:r>
      <w:r w:rsidRPr="51648DD5">
        <w:rPr>
          <w:b/>
          <w:bCs/>
        </w:rPr>
        <w:t xml:space="preserve"> </w:t>
      </w:r>
    </w:p>
    <w:p w14:paraId="41C152B5" w14:textId="0BC614A8" w:rsidR="00D16BD3" w:rsidRDefault="00D16BD3" w:rsidP="51648DD5">
      <w:pPr>
        <w:jc w:val="both"/>
      </w:pPr>
      <w:r>
        <w:t>1. Przekazanie prac do udziału w konkursie traktowane jest jako równoczesne oświadczenie, że projekt nie narusza praw osób trzecich, w szczególności nie narusza ich majątkowych i osobistych praw autorskich. Uczestnik konkursu składa oświadczenie w tym zakresie zawarte w załączniku nr 1 do niniejszego Regulaminu. W przypadku wystąpienia przez osobę trzeci</w:t>
      </w:r>
      <w:r w:rsidR="005B3B65">
        <w:t>ą z roszczeniami wynikającymi z </w:t>
      </w:r>
      <w:r>
        <w:t xml:space="preserve">tytułu naruszenia praw określonych powyżej, osoba/podmiot zgłaszający pracę zrekompensuje </w:t>
      </w:r>
      <w:r w:rsidR="1CD49CC6">
        <w:t>ZSO nr</w:t>
      </w:r>
      <w:r w:rsidR="75552678">
        <w:t xml:space="preserve"> </w:t>
      </w:r>
      <w:r w:rsidR="1CD49CC6">
        <w:t>2</w:t>
      </w:r>
      <w:r w:rsidR="36E4DB63">
        <w:t xml:space="preserve"> w Lublinie</w:t>
      </w:r>
      <w:r>
        <w:t xml:space="preserve">, jako wyłącznie odpowiedzialny, koszty poniesione w związku ze skierowaniem przeciwko niemu roszczeń odszkodowawczych, zwalniając </w:t>
      </w:r>
      <w:r w:rsidR="49010AE6">
        <w:t>ZSO nr2</w:t>
      </w:r>
      <w:r>
        <w:t xml:space="preserve"> </w:t>
      </w:r>
      <w:r w:rsidR="352F440A">
        <w:t xml:space="preserve">w Lublinie </w:t>
      </w:r>
      <w:r>
        <w:t xml:space="preserve">od wszelkich zobowiązań, jakie powstaną z tego tytułu. </w:t>
      </w:r>
    </w:p>
    <w:p w14:paraId="4447D091" w14:textId="76773B59" w:rsidR="00D16BD3" w:rsidRDefault="00D16BD3" w:rsidP="51648DD5">
      <w:pPr>
        <w:jc w:val="both"/>
      </w:pPr>
      <w:r>
        <w:t xml:space="preserve">2. Zwycięski projekt staje się własnością </w:t>
      </w:r>
      <w:r w:rsidR="045C2E66">
        <w:t>ZSO nr</w:t>
      </w:r>
      <w:r w:rsidR="4CA60E31">
        <w:t xml:space="preserve"> </w:t>
      </w:r>
      <w:r w:rsidR="045C2E66">
        <w:t>2 w Lublinie</w:t>
      </w:r>
      <w:r>
        <w:t xml:space="preserve">. </w:t>
      </w:r>
    </w:p>
    <w:p w14:paraId="559346FA" w14:textId="5B15CC5F" w:rsidR="00D16BD3" w:rsidRDefault="00D16BD3" w:rsidP="51648DD5">
      <w:pPr>
        <w:jc w:val="both"/>
      </w:pPr>
      <w:r>
        <w:lastRenderedPageBreak/>
        <w:t xml:space="preserve">3. W ciągu </w:t>
      </w:r>
      <w:r w:rsidR="2DFEC7C8">
        <w:t>7</w:t>
      </w:r>
      <w:r>
        <w:t xml:space="preserve"> dni roboczych od ogłoszenia wyników konkursu Organizator zawrze z autorem nagrodzonego nagrodą projektu odrębną umowę o przeniesieniu na Organizatora majątkowych praw autorskich do opracowanego projektu na polach eksploatacji: </w:t>
      </w:r>
    </w:p>
    <w:p w14:paraId="22A6EE6B" w14:textId="77777777" w:rsidR="00D16BD3" w:rsidRDefault="00D16BD3" w:rsidP="51648DD5">
      <w:pPr>
        <w:jc w:val="both"/>
      </w:pPr>
      <w:r>
        <w:t xml:space="preserve">a) utrwalanie i nieograniczone zwielokrotnianie egzemplarzy utworu każdą możliwą techniką dostępną w dniu przeniesienia majątkowych praw autorskich (drukarską, fotograficzną, kserograficzną, zapisu magnetycznego, analogową, cyfrową), w szczególności poprzez drukowanie, skanowanie, wykonywanie odbitek, przy użyciu nośników magnetycznych, magnetooptycznych, cyfrowych, techniką video, techniką komputerową lub przy pomocy rzutnika, </w:t>
      </w:r>
    </w:p>
    <w:p w14:paraId="052E9150" w14:textId="77777777" w:rsidR="00D16BD3" w:rsidRDefault="00D16BD3" w:rsidP="51648DD5">
      <w:pPr>
        <w:jc w:val="both"/>
      </w:pPr>
      <w:r>
        <w:t xml:space="preserve">b) wprowadzanie do pamięci komputera (w tym do serwera Organizatora), przesyłanie przy pomocy sieci multimedialnej, komputerowej i teleinformatycznej, w tym Internetu, </w:t>
      </w:r>
    </w:p>
    <w:p w14:paraId="2504E7D2" w14:textId="77777777" w:rsidR="00D16BD3" w:rsidRDefault="00D16BD3" w:rsidP="51648DD5">
      <w:pPr>
        <w:jc w:val="both"/>
      </w:pPr>
      <w:r>
        <w:t xml:space="preserve">c) obrót oryginałem albo egzemplarzami, na których utwór utrwalono - wprowadzanie do obrotu, użyczenie lub najem oryginału albo egzemplarzy, </w:t>
      </w:r>
    </w:p>
    <w:p w14:paraId="470F2ADD" w14:textId="77777777" w:rsidR="00D16BD3" w:rsidRDefault="00D16BD3" w:rsidP="51648DD5">
      <w:pPr>
        <w:jc w:val="both"/>
      </w:pPr>
      <w:r>
        <w:t xml:space="preserve">d) publiczne udostępnianie, wystawianie, wyświetlanie, w szczególności na ogólnodostępnej wystawie lub ekspozycji, w telewizji, w prasie, w Internecie, na plakatach, w folderach i ulotkach, </w:t>
      </w:r>
    </w:p>
    <w:p w14:paraId="0AFBA5EC" w14:textId="77777777" w:rsidR="00D16BD3" w:rsidRDefault="00D16BD3" w:rsidP="51648DD5">
      <w:pPr>
        <w:jc w:val="both"/>
      </w:pPr>
      <w:r>
        <w:t xml:space="preserve">e) publiczne wykonanie, odtworzenie, a także publiczne udostępnianie utworu w taki sposób, aby każdy mógł mieć do niego dostęp w miejscu i w czasie przez siebie wybranym, Autor nagrodzonej pracy w powyższej umowie wyrazi Organizatorowi nieograniczonego w czasie zezwolenia na wykonywanie przez Organizatora zależnych praw autorskich, w tym w szczególności w zakresie tworzenia opracowań utworu, tj. jego tłumaczenia, modyfikacji lub adaptacji do potrzeb Organizatora oraz rozpowszechniania tak powstałych opracowań utworu. </w:t>
      </w:r>
    </w:p>
    <w:p w14:paraId="5B015447" w14:textId="1EBCD4C3" w:rsidR="00D16BD3" w:rsidRDefault="00D16BD3" w:rsidP="51648DD5">
      <w:pPr>
        <w:jc w:val="both"/>
      </w:pPr>
      <w:r>
        <w:t>4. Zwycięzca konkursu zobowiązuje się do niezgłaszania roszczeń względem Organizatora z tytułu wykorzystania przez niego pracy konkursowej lub z tytułu jej niewyk</w:t>
      </w:r>
      <w:r w:rsidR="005B3B65">
        <w:t>orzystania albo wykorzystania w </w:t>
      </w:r>
      <w:r>
        <w:t xml:space="preserve">ograniczonym zakresie. </w:t>
      </w:r>
    </w:p>
    <w:p w14:paraId="4646D885" w14:textId="4024CE8B" w:rsidR="00D16BD3" w:rsidRDefault="00D16BD3" w:rsidP="51648DD5">
      <w:pPr>
        <w:jc w:val="both"/>
      </w:pPr>
      <w:r>
        <w:t>5. Organizator konkursu zastrzega sobie prawo do ewentualnych modyf</w:t>
      </w:r>
      <w:r w:rsidR="005B3B65">
        <w:t>ikacji zwycięskiego projektu, z </w:t>
      </w:r>
      <w:r>
        <w:t xml:space="preserve">poszanowaniem oryginalnej formy w celu jego skutecznego wykorzystania. </w:t>
      </w:r>
    </w:p>
    <w:p w14:paraId="0DA2A3E2" w14:textId="77777777" w:rsidR="00D16BD3" w:rsidRPr="00D16BD3" w:rsidRDefault="00D16BD3" w:rsidP="51648DD5">
      <w:pPr>
        <w:jc w:val="both"/>
      </w:pPr>
      <w:r>
        <w:t>6. Przesłanie wypełnionego oświadczenia o udziale w konkursie jest równoznaczne z akceptacją powyższych warunków (załącznik Nr 1 do niniejszego Regulaminu)</w:t>
      </w:r>
    </w:p>
    <w:p w14:paraId="5A1D4BB6" w14:textId="77777777" w:rsidR="00587498" w:rsidRDefault="00587498" w:rsidP="51648DD5">
      <w:pPr>
        <w:jc w:val="both"/>
        <w:rPr>
          <w:b/>
          <w:bCs/>
          <w:u w:val="single"/>
        </w:rPr>
      </w:pPr>
      <w:r w:rsidRPr="51648DD5">
        <w:rPr>
          <w:b/>
          <w:bCs/>
          <w:u w:val="single"/>
        </w:rPr>
        <w:t>VIII. Postanowienia końcowe.</w:t>
      </w:r>
      <w:r w:rsidRPr="51648DD5">
        <w:rPr>
          <w:b/>
          <w:bCs/>
        </w:rPr>
        <w:t xml:space="preserve"> </w:t>
      </w:r>
    </w:p>
    <w:p w14:paraId="19B983C0" w14:textId="70E8032F" w:rsidR="00587498" w:rsidRDefault="00587498" w:rsidP="51648DD5">
      <w:pPr>
        <w:jc w:val="both"/>
      </w:pPr>
      <w:r>
        <w:t xml:space="preserve">1. Przesłane prace nie podlegają zwrotowi. Organizator nie </w:t>
      </w:r>
      <w:r w:rsidR="005B3B65">
        <w:t>pokrywa kosztów przygotowania i </w:t>
      </w:r>
      <w:r>
        <w:t xml:space="preserve">nadesłania projektów i dokumentów zgłoszeniowych. </w:t>
      </w:r>
    </w:p>
    <w:p w14:paraId="59446697" w14:textId="77777777" w:rsidR="00587498" w:rsidRDefault="00587498" w:rsidP="51648DD5">
      <w:pPr>
        <w:jc w:val="both"/>
      </w:pPr>
      <w:r>
        <w:t xml:space="preserve">2. Organizator zastrzega sobie prawo przerwania, zmiany lub przedłużenia konkursu w razie wystąpienia okoliczności od niego niezależnych. </w:t>
      </w:r>
    </w:p>
    <w:p w14:paraId="7DCF4910" w14:textId="77777777" w:rsidR="00587498" w:rsidRDefault="00587498" w:rsidP="51648DD5">
      <w:pPr>
        <w:jc w:val="both"/>
      </w:pPr>
      <w:r>
        <w:t xml:space="preserve">3. Organizatorowi przysługuje prawo unieważnienia konkursu bez podania przyczyny oraz niewyłaniania zwycięzców. </w:t>
      </w:r>
    </w:p>
    <w:p w14:paraId="54B1C011" w14:textId="77777777" w:rsidR="00587498" w:rsidRDefault="00587498" w:rsidP="51648DD5">
      <w:pPr>
        <w:jc w:val="both"/>
      </w:pPr>
      <w:r>
        <w:t xml:space="preserve">4. Osoby, które nie spełnią któregokolwiek z wymogów określonych w niniejszym Regulaminie lub podadzą nieprawdziwe informacje, zostaną automatycznie wyłączone z konkursu. </w:t>
      </w:r>
    </w:p>
    <w:p w14:paraId="4E748F31" w14:textId="530E6921" w:rsidR="00587498" w:rsidRDefault="00587498" w:rsidP="51648DD5">
      <w:pPr>
        <w:jc w:val="both"/>
      </w:pPr>
      <w:r>
        <w:t xml:space="preserve">5. Interpretacja zasad Regulaminu konkursu należy wyłącznie do Organizatora, który zastrzega sobie możliwość zmian i uzupełnień. Informacje o zmianach w Regulaminie oraz o odwołaniu bądź przerwaniu konkursu zostaną zamieszczone na stronie internetowej </w:t>
      </w:r>
      <w:r w:rsidR="2A1A86CB">
        <w:t xml:space="preserve">SP11 i </w:t>
      </w:r>
      <w:r w:rsidR="213EBB84">
        <w:t xml:space="preserve">XVIII </w:t>
      </w:r>
      <w:r>
        <w:t>LO</w:t>
      </w:r>
      <w:r w:rsidR="2353A65E">
        <w:t xml:space="preserve"> w Lublinie.</w:t>
      </w:r>
      <w:r>
        <w:t xml:space="preserve"> </w:t>
      </w:r>
    </w:p>
    <w:p w14:paraId="5437C097" w14:textId="5CBD83CC" w:rsidR="00587498" w:rsidRDefault="00587498" w:rsidP="51648DD5">
      <w:pPr>
        <w:jc w:val="both"/>
      </w:pPr>
      <w:r>
        <w:t xml:space="preserve">6. Niniejszy Regulamin podlega ogłoszeniu z możliwością pobrania go </w:t>
      </w:r>
      <w:r w:rsidR="1BF4422E">
        <w:t xml:space="preserve">ze strony </w:t>
      </w:r>
      <w:r w:rsidR="478DAC73">
        <w:t>internetowej</w:t>
      </w:r>
      <w:r>
        <w:t xml:space="preserve"> </w:t>
      </w:r>
      <w:r w:rsidR="005B3B65">
        <w:t>SP11 i </w:t>
      </w:r>
      <w:r w:rsidR="067372A6">
        <w:t xml:space="preserve">XVIII </w:t>
      </w:r>
      <w:r w:rsidR="6A7A2702">
        <w:t xml:space="preserve">LO w Lublinie </w:t>
      </w:r>
      <w:r w:rsidR="06EC11AF">
        <w:t xml:space="preserve">im. Stanisławy Filipiny </w:t>
      </w:r>
      <w:proofErr w:type="spellStart"/>
      <w:r w:rsidR="06EC11AF">
        <w:t>Paleolog</w:t>
      </w:r>
      <w:proofErr w:type="spellEnd"/>
      <w:r w:rsidR="30F66802">
        <w:t>.</w:t>
      </w:r>
      <w:r>
        <w:t xml:space="preserve"> </w:t>
      </w:r>
    </w:p>
    <w:p w14:paraId="6291449D" w14:textId="77777777" w:rsidR="00587498" w:rsidRDefault="00587498" w:rsidP="51648DD5">
      <w:pPr>
        <w:jc w:val="both"/>
      </w:pPr>
      <w:r>
        <w:t xml:space="preserve">7. Przystąpienie uczestnika do konkursu jest równoznaczne z akceptacją treści niniejszego Regulaminu. </w:t>
      </w:r>
    </w:p>
    <w:p w14:paraId="5D069B69" w14:textId="77777777" w:rsidR="00587498" w:rsidRDefault="00587498" w:rsidP="51648DD5">
      <w:pPr>
        <w:jc w:val="both"/>
      </w:pPr>
      <w:r>
        <w:t xml:space="preserve">8. Wszelkie kwestie sporne rozstrzygać będzie Organizator konkursu. </w:t>
      </w:r>
    </w:p>
    <w:p w14:paraId="2F02F47E" w14:textId="47782CDB" w:rsidR="00D16BD3" w:rsidRPr="00AE577A" w:rsidRDefault="00587498" w:rsidP="51648DD5">
      <w:pPr>
        <w:jc w:val="both"/>
      </w:pPr>
      <w:r>
        <w:lastRenderedPageBreak/>
        <w:t>9. W razie pytań i wątpliwości prosimy zgłaszać się do Pań: M. Kamińskiej</w:t>
      </w:r>
      <w:r w:rsidR="185DF08D">
        <w:t>,</w:t>
      </w:r>
      <w:r>
        <w:t xml:space="preserve"> I. Langiewicz</w:t>
      </w:r>
      <w:r w:rsidR="005B3B65">
        <w:t xml:space="preserve"> oraz D. </w:t>
      </w:r>
      <w:proofErr w:type="spellStart"/>
      <w:r w:rsidR="6FAF3B62">
        <w:t>Ostrouch</w:t>
      </w:r>
      <w:proofErr w:type="spellEnd"/>
      <w:r>
        <w:t>.</w:t>
      </w:r>
    </w:p>
    <w:p w14:paraId="02EB378F" w14:textId="77777777" w:rsidR="00587498" w:rsidRPr="00AE577A" w:rsidRDefault="00587498">
      <w:r w:rsidRPr="00AE577A">
        <w:br w:type="page"/>
      </w:r>
    </w:p>
    <w:p w14:paraId="789B69A8" w14:textId="77777777" w:rsidR="00587498" w:rsidRDefault="00587498" w:rsidP="00587498">
      <w:pPr>
        <w:jc w:val="right"/>
      </w:pPr>
      <w:r>
        <w:lastRenderedPageBreak/>
        <w:t xml:space="preserve">Załącznik Nr 1 </w:t>
      </w:r>
    </w:p>
    <w:p w14:paraId="50B8082F" w14:textId="38327823" w:rsidR="00587498" w:rsidRDefault="00587498" w:rsidP="2A9BAF8A">
      <w:pPr>
        <w:rPr>
          <w:rFonts w:ascii="Arial" w:hAnsi="Arial" w:cs="Arial"/>
          <w:b/>
          <w:bCs/>
          <w:color w:val="454545"/>
          <w:sz w:val="30"/>
          <w:szCs w:val="30"/>
          <w:shd w:val="clear" w:color="auto" w:fill="FFFFFF"/>
        </w:rPr>
      </w:pPr>
      <w:r>
        <w:t xml:space="preserve">do Regulaminu konkursu na </w:t>
      </w:r>
      <w:r w:rsidR="3F4CF207">
        <w:t>l</w:t>
      </w:r>
      <w:r>
        <w:t xml:space="preserve">ogo i hasło promocyjne innowacji pedagogicznej </w:t>
      </w:r>
      <w:r w:rsidR="3FBA4570">
        <w:t>K</w:t>
      </w:r>
      <w:r w:rsidR="005B3B65">
        <w:t>ryminologia z </w:t>
      </w:r>
      <w:r>
        <w:t>elementami kryminalistyki</w:t>
      </w:r>
      <w:r w:rsidR="330A1BC1">
        <w:t xml:space="preserve"> </w:t>
      </w:r>
      <w:r w:rsidR="7073961B">
        <w:t>XVIII</w:t>
      </w:r>
      <w:r w:rsidR="330A1BC1">
        <w:t xml:space="preserve"> Liceum Ogólnokształcącego w Lublinie im. Stanisławy Filipiny </w:t>
      </w:r>
      <w:proofErr w:type="spellStart"/>
      <w:r w:rsidR="330A1BC1">
        <w:t>Paleolog</w:t>
      </w:r>
      <w:proofErr w:type="spellEnd"/>
      <w:r>
        <w:rPr>
          <w:rFonts w:ascii="Arial" w:hAnsi="Arial" w:cs="Arial"/>
          <w:b/>
          <w:bCs/>
          <w:color w:val="454545"/>
          <w:sz w:val="30"/>
          <w:szCs w:val="30"/>
          <w:shd w:val="clear" w:color="auto" w:fill="FFFFFF"/>
        </w:rPr>
        <w:t>.</w:t>
      </w:r>
    </w:p>
    <w:p w14:paraId="6A05A809" w14:textId="77777777" w:rsidR="00587498" w:rsidRDefault="00587498"/>
    <w:p w14:paraId="1A6326FD" w14:textId="77777777" w:rsidR="00587498" w:rsidRDefault="00587498" w:rsidP="00587498">
      <w:pPr>
        <w:jc w:val="center"/>
      </w:pPr>
      <w:r>
        <w:t>OŚWIADCZENIE O UDZIALE W KONKURSIE</w:t>
      </w:r>
    </w:p>
    <w:p w14:paraId="4BF06108" w14:textId="77777777" w:rsidR="00587498" w:rsidRDefault="00587498" w:rsidP="00587498">
      <w:pPr>
        <w:jc w:val="center"/>
      </w:pPr>
      <w:r>
        <w:t xml:space="preserve">Imię i nazwisko uczestnika konkursu …………………………………………………………………………………………………………… </w:t>
      </w:r>
    </w:p>
    <w:p w14:paraId="4E5B21BE" w14:textId="77777777" w:rsidR="00587498" w:rsidRDefault="00587498" w:rsidP="00587498">
      <w:pPr>
        <w:jc w:val="center"/>
      </w:pPr>
      <w:r>
        <w:t xml:space="preserve">Adres do korespondencji </w:t>
      </w:r>
    </w:p>
    <w:p w14:paraId="7D545283" w14:textId="77777777" w:rsidR="00587498" w:rsidRDefault="00587498" w:rsidP="00587498">
      <w:pPr>
        <w:jc w:val="center"/>
      </w:pPr>
      <w:r>
        <w:t xml:space="preserve">Ul. .………………………………………………..………. Kod .………...... - ………………. Miejscowość……………………………..…….………..Telefon ……………………………………….…. </w:t>
      </w:r>
    </w:p>
    <w:p w14:paraId="102CA944" w14:textId="77777777" w:rsidR="00587498" w:rsidRDefault="00587498" w:rsidP="00587498">
      <w:pPr>
        <w:jc w:val="center"/>
      </w:pPr>
      <w:r>
        <w:t xml:space="preserve">E mail……………………………………………….……… </w:t>
      </w:r>
    </w:p>
    <w:p w14:paraId="17E14551" w14:textId="77777777" w:rsidR="00587498" w:rsidRDefault="00587498" w:rsidP="00587498">
      <w:pPr>
        <w:jc w:val="center"/>
      </w:pPr>
      <w:r>
        <w:t xml:space="preserve">Ilość zgłaszanych projektów ……………………………………………………………………………………………………………………… ……….…………………………………………………………………………………………………………….. Pseudonim/godło/symbol autora projektu ………………………………………………………………………………………………………….………… </w:t>
      </w:r>
    </w:p>
    <w:p w14:paraId="79167CB2" w14:textId="1FC7F199" w:rsidR="00587498" w:rsidRDefault="00587498" w:rsidP="51648DD5">
      <w:pPr>
        <w:pStyle w:val="Nagwek1"/>
        <w:shd w:val="clear" w:color="auto" w:fill="FFFFFF" w:themeFill="background1"/>
        <w:spacing w:before="0" w:beforeAutospacing="0" w:after="330" w:afterAutospacing="0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73C46C9D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1. Wyrażam zgodę na przetwarzanie moich danych osobowych przez </w:t>
      </w:r>
      <w:r w:rsidR="5FC805F6" w:rsidRPr="73C46C9D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en-US"/>
        </w:rPr>
        <w:t>ZSO nr. 2</w:t>
      </w:r>
      <w:r w:rsidRPr="73C46C9D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w Lublinie, w zakresie obejmującym imię, nazwisko, adres zamieszkania, adres do korespondencji, telefon, adres mailowy, dla celów związanych z przeprowadzeniem i rozstrzygnięciem konkursu na logo i hasło promocyjne innowacji pedagogicznej </w:t>
      </w:r>
      <w:r w:rsidR="3036E30B" w:rsidRPr="73C46C9D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en-US"/>
        </w:rPr>
        <w:t>K</w:t>
      </w:r>
      <w:r w:rsidRPr="73C46C9D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ryminologia z elementami kryminalistyki, zgodnie z Ustawą z dnia 10 maja2018 roku o ochronie danych osobowych (tekst jednolity - Dz.U. 2018 poz. 1000). Wyrażam zgodę na opublikowanie mojego imienia i nazwiska oraz pracy (z załączonym zdjęciem pracy) na stronie internetowej Organizatora bądź w innych mediach, gdzie prace będą prezentowane. Przyjmuję do wiadomości, że administratorem danych osobowych pozostaje </w:t>
      </w:r>
      <w:r w:rsidR="3E1D0508" w:rsidRPr="2A9BAF8A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ZSO nr</w:t>
      </w:r>
      <w:r w:rsidR="027201B4" w:rsidRPr="2A9BAF8A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3E1D0508" w:rsidRPr="2A9BAF8A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2 w Lublinie</w:t>
      </w:r>
      <w:r w:rsidRPr="73C46C9D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; posiadam prawo dostępu do treści danych osobowych oraz ich poprawiania; podanie danych osobowych pozostaje dobrowolne, lecz ich niepodanie lub brak zgody na ich przetwarzanie uniemożliwia udział w ww. konkursie. </w:t>
      </w:r>
    </w:p>
    <w:p w14:paraId="17111A9B" w14:textId="7B088F8E" w:rsidR="00587498" w:rsidRPr="00AE577A" w:rsidRDefault="00587498" w:rsidP="51648DD5">
      <w:pPr>
        <w:jc w:val="both"/>
      </w:pPr>
      <w:r>
        <w:t xml:space="preserve">2. Oświadczam, że zapoznałem/łam się z Regulaminem konkursu na logo albo logo i hasło promocyjne innowacji pedagogicznej </w:t>
      </w:r>
      <w:r w:rsidR="2424637C">
        <w:t>K</w:t>
      </w:r>
      <w:r>
        <w:t>ryminologia z elementami kryminalistyki</w:t>
      </w:r>
      <w:r w:rsidR="765B53D5">
        <w:t xml:space="preserve"> </w:t>
      </w:r>
      <w:r w:rsidR="108A898A">
        <w:t>XVIII</w:t>
      </w:r>
      <w:r w:rsidR="005B3B65">
        <w:t xml:space="preserve"> Liceum Ogólnokształcącego w </w:t>
      </w:r>
      <w:r w:rsidR="765B53D5">
        <w:t xml:space="preserve">Lublinie im. Stanisławy Filipiny </w:t>
      </w:r>
      <w:proofErr w:type="spellStart"/>
      <w:r w:rsidR="765B53D5">
        <w:t>Paleolog</w:t>
      </w:r>
      <w:proofErr w:type="spellEnd"/>
      <w:r>
        <w:t xml:space="preserve"> i w pełni akceptuję jego warunki. </w:t>
      </w:r>
    </w:p>
    <w:p w14:paraId="5662BAE7" w14:textId="08B90808" w:rsidR="00AE577A" w:rsidRPr="00AE577A" w:rsidRDefault="00587498" w:rsidP="51648DD5">
      <w:pPr>
        <w:jc w:val="both"/>
      </w:pPr>
      <w:r>
        <w:t xml:space="preserve">3. Oświadczam, że jestem autorem pracy nadesłanej na konkurs na projekt logo albo logo i hasło promocyjne </w:t>
      </w:r>
      <w:r w:rsidR="00AE577A">
        <w:t>innowacji pedagogicznej kryminologia z elementami kryminalistyki</w:t>
      </w:r>
      <w:r w:rsidR="005B3B65">
        <w:t xml:space="preserve"> XVIII</w:t>
      </w:r>
      <w:r w:rsidR="1249151A">
        <w:t xml:space="preserve"> Liceum Ogólnokształcącego w Lublinie im. Stanisławy Filipiny </w:t>
      </w:r>
      <w:proofErr w:type="spellStart"/>
      <w:r w:rsidR="1249151A">
        <w:t>Paleolog</w:t>
      </w:r>
      <w:proofErr w:type="spellEnd"/>
      <w:r w:rsidR="00AE577A">
        <w:t xml:space="preserve"> </w:t>
      </w:r>
      <w:r>
        <w:t xml:space="preserve">i że nie narusza ona jakichkolwiek praw osób trzecich, ani obowiązujących przepisów prawa oraz że ponoszę pełną i wyłączną odpowiedzialność w przypadku stwierdzenia takich naruszeń. Oświadczam również, że nadesłana praca nie brała udziału w żadnym innym konkursie. </w:t>
      </w:r>
    </w:p>
    <w:p w14:paraId="49A4A14A" w14:textId="226CEC61" w:rsidR="00AE577A" w:rsidRPr="00AE577A" w:rsidRDefault="00587498" w:rsidP="51648DD5">
      <w:pPr>
        <w:jc w:val="both"/>
      </w:pPr>
      <w:r>
        <w:t xml:space="preserve">4. Oświadczam, że jestem </w:t>
      </w:r>
      <w:r w:rsidR="00AE577A">
        <w:t xml:space="preserve">uczniem </w:t>
      </w:r>
      <w:r w:rsidR="3ACAE523">
        <w:t>ZSO nr2</w:t>
      </w:r>
      <w:r>
        <w:t xml:space="preserve">. </w:t>
      </w:r>
    </w:p>
    <w:p w14:paraId="795229B3" w14:textId="3EC56F0F" w:rsidR="00AE577A" w:rsidRDefault="00587498" w:rsidP="51648DD5">
      <w:pPr>
        <w:jc w:val="both"/>
      </w:pPr>
      <w:r>
        <w:t xml:space="preserve">5. W przypadku uzyskania nagrody wyrażam zgodę na przeniesienie odrębną umową majątkowych praw autorskich do pracy zgłoszonej na konkurs na projekt logo albo logo i hasło promocyjne </w:t>
      </w:r>
      <w:r w:rsidR="00AE577A">
        <w:t xml:space="preserve">innowacji pedagogicznej </w:t>
      </w:r>
      <w:r w:rsidR="53934C2E">
        <w:t>K</w:t>
      </w:r>
      <w:r w:rsidR="00AE577A">
        <w:t xml:space="preserve">ryminologia z elementami kryminalistyki </w:t>
      </w:r>
      <w:r w:rsidR="564FA49E">
        <w:t xml:space="preserve">XVIII </w:t>
      </w:r>
      <w:r w:rsidR="61F6C114">
        <w:t xml:space="preserve">Liceum Ogólnokształcącego w Lublinie im. Stanisławy Filipiny </w:t>
      </w:r>
      <w:proofErr w:type="spellStart"/>
      <w:r w:rsidR="61F6C114">
        <w:t>Paleolog</w:t>
      </w:r>
      <w:proofErr w:type="spellEnd"/>
      <w:r w:rsidR="61F6C114">
        <w:t xml:space="preserve"> </w:t>
      </w:r>
      <w:r>
        <w:t>na wskazanych w Regulaminie</w:t>
      </w:r>
      <w:r w:rsidR="005B3B65">
        <w:t xml:space="preserve"> konkursu polach eksploatacji i </w:t>
      </w:r>
      <w:r>
        <w:t>zobowiązuję się taką umowę zawrzeć.</w:t>
      </w:r>
    </w:p>
    <w:p w14:paraId="735C71A2" w14:textId="77777777" w:rsidR="00AE577A" w:rsidRDefault="00587498" w:rsidP="51648DD5">
      <w:pPr>
        <w:jc w:val="both"/>
      </w:pPr>
      <w:r>
        <w:t xml:space="preserve"> ……………………..…………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…………………………………….. </w:t>
      </w:r>
    </w:p>
    <w:p w14:paraId="61B41D9B" w14:textId="77777777" w:rsidR="00F9153A" w:rsidRPr="00AE577A" w:rsidRDefault="00587498" w:rsidP="51648DD5">
      <w:pPr>
        <w:jc w:val="both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 konkursu</w:t>
      </w:r>
    </w:p>
    <w:sectPr w:rsidR="00F9153A" w:rsidRPr="00AE577A" w:rsidSect="005B3B6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55E3"/>
    <w:multiLevelType w:val="hybridMultilevel"/>
    <w:tmpl w:val="626A136C"/>
    <w:lvl w:ilvl="0" w:tplc="91A281CA">
      <w:start w:val="1"/>
      <w:numFmt w:val="decimal"/>
      <w:lvlText w:val="%1."/>
      <w:lvlJc w:val="left"/>
      <w:pPr>
        <w:ind w:left="360" w:hanging="360"/>
      </w:pPr>
    </w:lvl>
    <w:lvl w:ilvl="1" w:tplc="968040C2">
      <w:start w:val="1"/>
      <w:numFmt w:val="lowerLetter"/>
      <w:lvlText w:val="%2."/>
      <w:lvlJc w:val="left"/>
      <w:pPr>
        <w:ind w:left="1080" w:hanging="360"/>
      </w:pPr>
    </w:lvl>
    <w:lvl w:ilvl="2" w:tplc="D8A83A54">
      <w:start w:val="1"/>
      <w:numFmt w:val="lowerRoman"/>
      <w:lvlText w:val="%3."/>
      <w:lvlJc w:val="right"/>
      <w:pPr>
        <w:ind w:left="1800" w:hanging="180"/>
      </w:pPr>
    </w:lvl>
    <w:lvl w:ilvl="3" w:tplc="F3468254">
      <w:start w:val="1"/>
      <w:numFmt w:val="decimal"/>
      <w:lvlText w:val="%4."/>
      <w:lvlJc w:val="left"/>
      <w:pPr>
        <w:ind w:left="2520" w:hanging="360"/>
      </w:pPr>
    </w:lvl>
    <w:lvl w:ilvl="4" w:tplc="555AF120">
      <w:start w:val="1"/>
      <w:numFmt w:val="lowerLetter"/>
      <w:lvlText w:val="%5."/>
      <w:lvlJc w:val="left"/>
      <w:pPr>
        <w:ind w:left="3240" w:hanging="360"/>
      </w:pPr>
    </w:lvl>
    <w:lvl w:ilvl="5" w:tplc="FC9EE48A">
      <w:start w:val="1"/>
      <w:numFmt w:val="lowerRoman"/>
      <w:lvlText w:val="%6."/>
      <w:lvlJc w:val="right"/>
      <w:pPr>
        <w:ind w:left="3960" w:hanging="180"/>
      </w:pPr>
    </w:lvl>
    <w:lvl w:ilvl="6" w:tplc="221C0324">
      <w:start w:val="1"/>
      <w:numFmt w:val="decimal"/>
      <w:lvlText w:val="%7."/>
      <w:lvlJc w:val="left"/>
      <w:pPr>
        <w:ind w:left="4680" w:hanging="360"/>
      </w:pPr>
    </w:lvl>
    <w:lvl w:ilvl="7" w:tplc="E90E4F6C">
      <w:start w:val="1"/>
      <w:numFmt w:val="lowerLetter"/>
      <w:lvlText w:val="%8."/>
      <w:lvlJc w:val="left"/>
      <w:pPr>
        <w:ind w:left="5400" w:hanging="360"/>
      </w:pPr>
    </w:lvl>
    <w:lvl w:ilvl="8" w:tplc="4218190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9"/>
    <w:rsid w:val="001753AF"/>
    <w:rsid w:val="00230F85"/>
    <w:rsid w:val="00336B90"/>
    <w:rsid w:val="00587498"/>
    <w:rsid w:val="0059334D"/>
    <w:rsid w:val="005B3B65"/>
    <w:rsid w:val="008E063D"/>
    <w:rsid w:val="00AE577A"/>
    <w:rsid w:val="00D16BD3"/>
    <w:rsid w:val="00F9153A"/>
    <w:rsid w:val="00FE47E9"/>
    <w:rsid w:val="027201B4"/>
    <w:rsid w:val="035A2E3F"/>
    <w:rsid w:val="03CB95DC"/>
    <w:rsid w:val="045C2E66"/>
    <w:rsid w:val="057E4E4F"/>
    <w:rsid w:val="058B5CC1"/>
    <w:rsid w:val="067372A6"/>
    <w:rsid w:val="06EC11AF"/>
    <w:rsid w:val="0893AB39"/>
    <w:rsid w:val="094DBDD6"/>
    <w:rsid w:val="094E92A8"/>
    <w:rsid w:val="09C96FC3"/>
    <w:rsid w:val="0B19E414"/>
    <w:rsid w:val="0D11EE98"/>
    <w:rsid w:val="0F0C0838"/>
    <w:rsid w:val="108A898A"/>
    <w:rsid w:val="11E391D2"/>
    <w:rsid w:val="1249151A"/>
    <w:rsid w:val="148810CA"/>
    <w:rsid w:val="15E8BBAA"/>
    <w:rsid w:val="166E0662"/>
    <w:rsid w:val="17F5F86C"/>
    <w:rsid w:val="185DF08D"/>
    <w:rsid w:val="19284386"/>
    <w:rsid w:val="1971B5BB"/>
    <w:rsid w:val="1A0FEB0E"/>
    <w:rsid w:val="1B2D992E"/>
    <w:rsid w:val="1B5C5742"/>
    <w:rsid w:val="1BF4422E"/>
    <w:rsid w:val="1C66DC97"/>
    <w:rsid w:val="1CD49CC6"/>
    <w:rsid w:val="1CE608E8"/>
    <w:rsid w:val="1E052DEA"/>
    <w:rsid w:val="201DA9AA"/>
    <w:rsid w:val="20C8C27C"/>
    <w:rsid w:val="213EBB84"/>
    <w:rsid w:val="2353A65E"/>
    <w:rsid w:val="235DB254"/>
    <w:rsid w:val="2387410D"/>
    <w:rsid w:val="2424637C"/>
    <w:rsid w:val="26E85973"/>
    <w:rsid w:val="272F58E0"/>
    <w:rsid w:val="27B17CC4"/>
    <w:rsid w:val="29AB6393"/>
    <w:rsid w:val="2A1A86CB"/>
    <w:rsid w:val="2A9BAF8A"/>
    <w:rsid w:val="2B3D88E4"/>
    <w:rsid w:val="2B83A6E0"/>
    <w:rsid w:val="2CE042C9"/>
    <w:rsid w:val="2D5FE541"/>
    <w:rsid w:val="2DFEC7C8"/>
    <w:rsid w:val="3029821B"/>
    <w:rsid w:val="3036E30B"/>
    <w:rsid w:val="30D087CE"/>
    <w:rsid w:val="30F66802"/>
    <w:rsid w:val="31B87949"/>
    <w:rsid w:val="328D9912"/>
    <w:rsid w:val="330A1BC1"/>
    <w:rsid w:val="33365BF0"/>
    <w:rsid w:val="34E25FF0"/>
    <w:rsid w:val="352F440A"/>
    <w:rsid w:val="361AF21A"/>
    <w:rsid w:val="362BD02D"/>
    <w:rsid w:val="36E4DB63"/>
    <w:rsid w:val="389A4D9E"/>
    <w:rsid w:val="3ACAE523"/>
    <w:rsid w:val="3C1F574A"/>
    <w:rsid w:val="3E1D0508"/>
    <w:rsid w:val="3EC01A46"/>
    <w:rsid w:val="3F4CF207"/>
    <w:rsid w:val="3F6CD18A"/>
    <w:rsid w:val="3FA5B2FE"/>
    <w:rsid w:val="3FBA4570"/>
    <w:rsid w:val="43C33567"/>
    <w:rsid w:val="43E4EDCB"/>
    <w:rsid w:val="456795CF"/>
    <w:rsid w:val="45B18176"/>
    <w:rsid w:val="45B5E8F8"/>
    <w:rsid w:val="478DAC73"/>
    <w:rsid w:val="49010AE6"/>
    <w:rsid w:val="494F3185"/>
    <w:rsid w:val="49837BE0"/>
    <w:rsid w:val="4B4004BC"/>
    <w:rsid w:val="4CA60E31"/>
    <w:rsid w:val="4D72A7B4"/>
    <w:rsid w:val="4DCDFC96"/>
    <w:rsid w:val="4FB52E53"/>
    <w:rsid w:val="501B1AB0"/>
    <w:rsid w:val="50FB4855"/>
    <w:rsid w:val="51648DD5"/>
    <w:rsid w:val="5197131A"/>
    <w:rsid w:val="51E53194"/>
    <w:rsid w:val="52DFD8E3"/>
    <w:rsid w:val="52FE5E15"/>
    <w:rsid w:val="53934C2E"/>
    <w:rsid w:val="5571001D"/>
    <w:rsid w:val="564FA49E"/>
    <w:rsid w:val="5650DBAC"/>
    <w:rsid w:val="571989FA"/>
    <w:rsid w:val="5728EED4"/>
    <w:rsid w:val="5BD9B7EB"/>
    <w:rsid w:val="5BECFB1D"/>
    <w:rsid w:val="5EBC5955"/>
    <w:rsid w:val="5FC805F6"/>
    <w:rsid w:val="61F6C114"/>
    <w:rsid w:val="62DD6CC3"/>
    <w:rsid w:val="654BEA34"/>
    <w:rsid w:val="664B4FAF"/>
    <w:rsid w:val="66FF11F2"/>
    <w:rsid w:val="673FE594"/>
    <w:rsid w:val="67A13554"/>
    <w:rsid w:val="686CD552"/>
    <w:rsid w:val="6A7A2702"/>
    <w:rsid w:val="6AC3A787"/>
    <w:rsid w:val="6C0188A5"/>
    <w:rsid w:val="6D4CC0EE"/>
    <w:rsid w:val="6F86752E"/>
    <w:rsid w:val="6FAF3B62"/>
    <w:rsid w:val="7073961B"/>
    <w:rsid w:val="71091D32"/>
    <w:rsid w:val="71B91826"/>
    <w:rsid w:val="71ED6281"/>
    <w:rsid w:val="73C46C9D"/>
    <w:rsid w:val="73CA1811"/>
    <w:rsid w:val="7452BB31"/>
    <w:rsid w:val="745866FF"/>
    <w:rsid w:val="75552678"/>
    <w:rsid w:val="765B53D5"/>
    <w:rsid w:val="768C8949"/>
    <w:rsid w:val="77F3A18B"/>
    <w:rsid w:val="77FF9CF9"/>
    <w:rsid w:val="783FF631"/>
    <w:rsid w:val="78EB8F09"/>
    <w:rsid w:val="79232ABD"/>
    <w:rsid w:val="7D571FAF"/>
    <w:rsid w:val="7E97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65FD"/>
  <w15:chartTrackingRefBased/>
  <w15:docId w15:val="{1F5AAF45-8FFD-473D-9725-7C502AB7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74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0B34AF138801489FA10F285B250B8D" ma:contentTypeVersion="4" ma:contentTypeDescription="Utwórz nowy dokument." ma:contentTypeScope="" ma:versionID="1d03e38e0f78a588d2c071d0db11dfc6">
  <xsd:schema xmlns:xsd="http://www.w3.org/2001/XMLSchema" xmlns:xs="http://www.w3.org/2001/XMLSchema" xmlns:p="http://schemas.microsoft.com/office/2006/metadata/properties" xmlns:ns2="bdb204a6-96b8-49d7-897e-6f5315a726d9" targetNamespace="http://schemas.microsoft.com/office/2006/metadata/properties" ma:root="true" ma:fieldsID="90ab3efcf3c6ba3d784bc2d95691dba3" ns2:_="">
    <xsd:import namespace="bdb204a6-96b8-49d7-897e-6f5315a72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04a6-96b8-49d7-897e-6f5315a72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1973B-078B-4107-BB0B-4EDC8E1CF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C8604-7919-4E64-A67E-277DE4458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672CB4-ACC2-4810-AA20-43C994A95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04a6-96b8-49d7-897e-6f5315a72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1786</Words>
  <Characters>10722</Characters>
  <Application>Microsoft Office Word</Application>
  <DocSecurity>0</DocSecurity>
  <Lines>89</Lines>
  <Paragraphs>24</Paragraphs>
  <ScaleCrop>false</ScaleCrop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2022-01-27T19:36:00Z</dcterms:created>
  <dcterms:modified xsi:type="dcterms:W3CDTF">2022-02-07T13:26:00Z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0x010100570B34AF138801489FA10F285B250B8D</vt:lpwstr>
  </property>
</Properties>
</file>